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>
        <w:trPr>
          <w:trHeight w:val="1221"/>
        </w:trPr>
        <w:tc>
          <w:tcPr>
            <w:tcW w:w="1384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9E7A08" w:rsidP="009E7A0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9E7A08">
              <w:rPr>
                <w:rFonts w:asciiTheme="majorEastAsia" w:eastAsiaTheme="majorEastAsia" w:hAnsiTheme="majorEastAsia" w:hint="eastAsia"/>
                <w:sz w:val="28"/>
                <w:szCs w:val="48"/>
              </w:rPr>
              <w:t>碘盐含碘量速测液</w:t>
            </w:r>
          </w:p>
        </w:tc>
        <w:tc>
          <w:tcPr>
            <w:tcW w:w="1417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9E7A08" w:rsidP="009E7A0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9E7A08">
              <w:rPr>
                <w:rFonts w:asciiTheme="majorEastAsia" w:eastAsiaTheme="majorEastAsia" w:hAnsiTheme="majorEastAsia" w:hint="eastAsia"/>
                <w:sz w:val="28"/>
                <w:szCs w:val="48"/>
              </w:rPr>
              <w:t>适用碘酸钾强化型</w:t>
            </w:r>
          </w:p>
        </w:tc>
        <w:tc>
          <w:tcPr>
            <w:tcW w:w="1417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5B2402" w:rsidRDefault="005B2402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>
        <w:tc>
          <w:tcPr>
            <w:tcW w:w="284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1C75F9">
        <w:tc>
          <w:tcPr>
            <w:tcW w:w="2840" w:type="dxa"/>
            <w:vAlign w:val="center"/>
          </w:tcPr>
          <w:p w:rsidR="001C75F9" w:rsidRDefault="009E7A0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1C75F9" w:rsidRDefault="009E7A0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含碘量%</w:t>
            </w:r>
          </w:p>
        </w:tc>
        <w:tc>
          <w:tcPr>
            <w:tcW w:w="3080" w:type="dxa"/>
          </w:tcPr>
          <w:p w:rsidR="001C75F9" w:rsidRDefault="009E7A0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</w:t>
            </w:r>
          </w:p>
          <w:p w:rsidR="009E7A08" w:rsidRDefault="009E7A0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20</w:t>
            </w:r>
          </w:p>
          <w:p w:rsidR="009E7A08" w:rsidRDefault="009E7A0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30</w:t>
            </w:r>
          </w:p>
          <w:p w:rsidR="009E7A08" w:rsidRDefault="009E7A0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40</w:t>
            </w:r>
          </w:p>
        </w:tc>
        <w:tc>
          <w:tcPr>
            <w:tcW w:w="2602" w:type="dxa"/>
            <w:vAlign w:val="center"/>
          </w:tcPr>
          <w:p w:rsidR="001C75F9" w:rsidRDefault="009E7A0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5B2402" w:rsidTr="00B72041">
        <w:tc>
          <w:tcPr>
            <w:tcW w:w="2840" w:type="dxa"/>
          </w:tcPr>
          <w:p w:rsidR="005B2402" w:rsidRDefault="005B2402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5B2402" w:rsidRPr="00E70958" w:rsidRDefault="005B2402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</w:tcPr>
          <w:p w:rsidR="005B2402" w:rsidRDefault="005B2402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5B2402" w:rsidRDefault="005B2402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996478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1C75F9" w:rsidRDefault="001C75F9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75E4F"/>
    <w:rsid w:val="001C75F9"/>
    <w:rsid w:val="00235288"/>
    <w:rsid w:val="002B10D5"/>
    <w:rsid w:val="002B5191"/>
    <w:rsid w:val="003B7287"/>
    <w:rsid w:val="00583598"/>
    <w:rsid w:val="005A34CE"/>
    <w:rsid w:val="005B2402"/>
    <w:rsid w:val="007F1707"/>
    <w:rsid w:val="008867C9"/>
    <w:rsid w:val="008A4ED7"/>
    <w:rsid w:val="00996478"/>
    <w:rsid w:val="009E7A08"/>
    <w:rsid w:val="00A43BB4"/>
    <w:rsid w:val="00B46FDB"/>
    <w:rsid w:val="00D33584"/>
    <w:rsid w:val="00DE0546"/>
    <w:rsid w:val="00F20277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2021-01-21T01:03:00Z</cp:lastPrinted>
  <dcterms:created xsi:type="dcterms:W3CDTF">2021-08-13T00:23:00Z</dcterms:created>
  <dcterms:modified xsi:type="dcterms:W3CDTF">2022-05-26T13:32:00Z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